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EE7DA" w14:textId="69BE5F47" w:rsidR="00805952" w:rsidRPr="001852DF" w:rsidRDefault="00805952" w:rsidP="00805952">
      <w:pPr>
        <w:shd w:val="clear" w:color="auto" w:fill="FFFFFF"/>
        <w:spacing w:before="450" w:after="300" w:line="240" w:lineRule="auto"/>
        <w:jc w:val="center"/>
        <w:outlineLvl w:val="1"/>
        <w:rPr>
          <w:rFonts w:ascii="Arial" w:eastAsia="Times New Roman" w:hAnsi="Arial" w:cs="Arial"/>
          <w:b/>
          <w:bCs/>
          <w:color w:val="3E3D49"/>
          <w:sz w:val="24"/>
          <w:szCs w:val="24"/>
          <w:lang w:eastAsia="ru-RU"/>
        </w:rPr>
      </w:pPr>
      <w:r w:rsidRPr="001852DF">
        <w:rPr>
          <w:rFonts w:ascii="Arial" w:eastAsia="Times New Roman" w:hAnsi="Arial" w:cs="Arial"/>
          <w:b/>
          <w:bCs/>
          <w:color w:val="3E3D49"/>
          <w:sz w:val="24"/>
          <w:szCs w:val="24"/>
          <w:lang w:eastAsia="ru-RU"/>
        </w:rPr>
        <w:t xml:space="preserve">Глазурованный 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3"/>
        <w:gridCol w:w="3969"/>
        <w:gridCol w:w="1843"/>
        <w:gridCol w:w="1701"/>
        <w:gridCol w:w="2268"/>
        <w:gridCol w:w="2118"/>
      </w:tblGrid>
      <w:tr w:rsidR="00805952" w:rsidRPr="00477EDC" w14:paraId="7765EFE1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817D00" w14:textId="77777777" w:rsidR="00805952" w:rsidRPr="00477EDC" w:rsidRDefault="00805952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>Показатели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FA52491" w14:textId="77777777" w:rsidR="00805952" w:rsidRPr="00477EDC" w:rsidRDefault="00805952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>Требования норм</w:t>
            </w:r>
            <w:r w:rsidRPr="00477EDC">
              <w:rPr>
                <w:sz w:val="18"/>
                <w:szCs w:val="20"/>
                <w:lang w:eastAsia="ru-RU"/>
              </w:rPr>
              <w:br/>
              <w:t>ГОСТ 13996-2019, Класс BI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7FBC3B" w14:textId="07C33DBE" w:rsidR="00E937CB" w:rsidRPr="00477EDC" w:rsidRDefault="00805952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>Требования норм</w:t>
            </w:r>
            <w:r w:rsidRPr="00477EDC">
              <w:rPr>
                <w:sz w:val="18"/>
                <w:szCs w:val="20"/>
                <w:lang w:eastAsia="ru-RU"/>
              </w:rPr>
              <w:br/>
              <w:t>ООО «ЗКС»</w:t>
            </w:r>
            <w:r w:rsidRPr="00477EDC">
              <w:rPr>
                <w:sz w:val="18"/>
                <w:szCs w:val="20"/>
                <w:lang w:eastAsia="ru-RU"/>
              </w:rPr>
              <w:br/>
            </w:r>
            <w:r w:rsidR="00722405" w:rsidRPr="00D80D4F">
              <w:rPr>
                <w:sz w:val="18"/>
                <w:szCs w:val="18"/>
                <w:lang w:eastAsia="ru-RU"/>
              </w:rPr>
              <w:t xml:space="preserve">ТУ </w:t>
            </w:r>
            <w:r w:rsidR="00722405">
              <w:rPr>
                <w:sz w:val="18"/>
                <w:szCs w:val="18"/>
                <w:lang w:eastAsia="ru-RU"/>
              </w:rPr>
              <w:t>23.31.10-001-56380351-2023</w:t>
            </w:r>
            <w:r w:rsidR="004A0A3D" w:rsidRPr="00477EDC">
              <w:rPr>
                <w:sz w:val="18"/>
                <w:szCs w:val="20"/>
                <w:lang w:eastAsia="ru-RU"/>
              </w:rPr>
              <w:t xml:space="preserve"> </w:t>
            </w:r>
          </w:p>
          <w:p w14:paraId="6B3A28A9" w14:textId="6DD9C55B" w:rsidR="004A0A3D" w:rsidRPr="00477EDC" w:rsidRDefault="00CA4AF9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 xml:space="preserve">ТМ </w:t>
            </w:r>
            <w:r w:rsidR="004A0A3D" w:rsidRPr="00477EDC">
              <w:rPr>
                <w:sz w:val="18"/>
                <w:szCs w:val="20"/>
                <w:lang w:eastAsia="ru-RU"/>
              </w:rPr>
              <w:t>«ГРАНИТЕЯ»</w:t>
            </w:r>
          </w:p>
          <w:p w14:paraId="0D78B807" w14:textId="22614CC4" w:rsidR="004A0A3D" w:rsidRPr="00477EDC" w:rsidRDefault="00CA4AF9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 xml:space="preserve">ТМ </w:t>
            </w:r>
            <w:r w:rsidR="004A0A3D" w:rsidRPr="00477EDC">
              <w:rPr>
                <w:sz w:val="18"/>
                <w:szCs w:val="20"/>
                <w:lang w:eastAsia="ru-RU"/>
              </w:rPr>
              <w:t>«УРАЛЬСКАЯ П</w:t>
            </w:r>
            <w:r w:rsidRPr="00477EDC">
              <w:rPr>
                <w:sz w:val="18"/>
                <w:szCs w:val="20"/>
                <w:lang w:eastAsia="ru-RU"/>
              </w:rPr>
              <w:t>А</w:t>
            </w:r>
            <w:r w:rsidR="004A0A3D" w:rsidRPr="00477EDC">
              <w:rPr>
                <w:sz w:val="18"/>
                <w:szCs w:val="20"/>
                <w:lang w:eastAsia="ru-RU"/>
              </w:rPr>
              <w:t>ЛИТРА»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B5E608" w14:textId="656D316B" w:rsidR="00A4154E" w:rsidRPr="00477EDC" w:rsidRDefault="00805952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>Средние параметры керамогранита</w:t>
            </w:r>
            <w:r w:rsidRPr="00477EDC">
              <w:rPr>
                <w:sz w:val="18"/>
                <w:szCs w:val="20"/>
                <w:lang w:eastAsia="ru-RU"/>
              </w:rPr>
              <w:br/>
              <w:t>ООО «ЗКС»</w:t>
            </w:r>
          </w:p>
          <w:p w14:paraId="0550E398" w14:textId="0DDF647D" w:rsidR="00A4154E" w:rsidRPr="00477EDC" w:rsidRDefault="00CA4AF9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 xml:space="preserve">ТМ </w:t>
            </w:r>
            <w:r w:rsidR="00805952" w:rsidRPr="00477EDC">
              <w:rPr>
                <w:sz w:val="18"/>
                <w:szCs w:val="20"/>
                <w:lang w:eastAsia="ru-RU"/>
              </w:rPr>
              <w:t>«ГРАНИТЕЯ»</w:t>
            </w:r>
          </w:p>
          <w:p w14:paraId="6B38A6DA" w14:textId="34A3509B" w:rsidR="00805952" w:rsidRPr="00477EDC" w:rsidRDefault="00CA4AF9" w:rsidP="00340837">
            <w:pPr>
              <w:pStyle w:val="NoSpacing"/>
              <w:jc w:val="center"/>
              <w:rPr>
                <w:sz w:val="18"/>
                <w:szCs w:val="20"/>
                <w:lang w:eastAsia="ru-RU"/>
              </w:rPr>
            </w:pPr>
            <w:r w:rsidRPr="00477EDC">
              <w:rPr>
                <w:sz w:val="18"/>
                <w:szCs w:val="20"/>
                <w:lang w:eastAsia="ru-RU"/>
              </w:rPr>
              <w:t xml:space="preserve">ТМ </w:t>
            </w:r>
            <w:r w:rsidR="00805952" w:rsidRPr="00477EDC">
              <w:rPr>
                <w:sz w:val="18"/>
                <w:szCs w:val="20"/>
                <w:lang w:eastAsia="ru-RU"/>
              </w:rPr>
              <w:t>«УРАЛЬСКАЯ П</w:t>
            </w:r>
            <w:r w:rsidRPr="00477EDC">
              <w:rPr>
                <w:sz w:val="18"/>
                <w:szCs w:val="20"/>
                <w:lang w:eastAsia="ru-RU"/>
              </w:rPr>
              <w:t>А</w:t>
            </w:r>
            <w:r w:rsidR="00805952" w:rsidRPr="00477EDC">
              <w:rPr>
                <w:sz w:val="18"/>
                <w:szCs w:val="20"/>
                <w:lang w:eastAsia="ru-RU"/>
              </w:rPr>
              <w:t>ЛИТРА»</w:t>
            </w:r>
          </w:p>
        </w:tc>
      </w:tr>
      <w:tr w:rsidR="00A4154E" w:rsidRPr="00477EDC" w14:paraId="030F6D68" w14:textId="35175FDB" w:rsidTr="00722405">
        <w:trPr>
          <w:trHeight w:val="1305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CB08027" w14:textId="77777777" w:rsidR="00A4154E" w:rsidRPr="00477EDC" w:rsidRDefault="00A4154E" w:rsidP="001852DF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Формат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AB9CEAD" w14:textId="0BBCED8C" w:rsidR="00722405" w:rsidRPr="00722405" w:rsidRDefault="00722405" w:rsidP="001852DF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val="en-US" w:eastAsia="ru-RU"/>
              </w:rPr>
              <w:t>600</w:t>
            </w:r>
            <w:r>
              <w:rPr>
                <w:sz w:val="18"/>
                <w:lang w:eastAsia="ru-RU"/>
              </w:rPr>
              <w:t>х300х10</w:t>
            </w:r>
          </w:p>
          <w:p w14:paraId="0A3BE0B7" w14:textId="46B52D59" w:rsidR="00A4154E" w:rsidRPr="00477EDC" w:rsidRDefault="00A4154E" w:rsidP="001852DF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600х600х10</w:t>
            </w:r>
            <w:r w:rsidRPr="00477EDC">
              <w:rPr>
                <w:sz w:val="18"/>
                <w:lang w:eastAsia="ru-RU"/>
              </w:rPr>
              <w:br/>
              <w:t>1200х600х11</w:t>
            </w:r>
            <w:r w:rsidRPr="00477EDC">
              <w:rPr>
                <w:sz w:val="18"/>
                <w:lang w:eastAsia="ru-RU"/>
              </w:rPr>
              <w:br/>
            </w:r>
            <w:proofErr w:type="spellStart"/>
            <w:r w:rsidRPr="00477EDC">
              <w:rPr>
                <w:sz w:val="18"/>
                <w:lang w:eastAsia="ru-RU"/>
              </w:rPr>
              <w:t>ретификат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7C4DDD" w14:textId="45CC2A81" w:rsidR="00722405" w:rsidRDefault="00722405" w:rsidP="001852DF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val="en-US" w:eastAsia="ru-RU"/>
              </w:rPr>
              <w:t>600</w:t>
            </w:r>
            <w:r>
              <w:rPr>
                <w:sz w:val="18"/>
                <w:lang w:eastAsia="ru-RU"/>
              </w:rPr>
              <w:t>х300х10</w:t>
            </w:r>
          </w:p>
          <w:p w14:paraId="4BCFDF85" w14:textId="2F997B89" w:rsidR="00A4154E" w:rsidRPr="00477EDC" w:rsidRDefault="00A4154E" w:rsidP="001852DF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600х600х10</w:t>
            </w:r>
            <w:r w:rsidRPr="00477EDC">
              <w:rPr>
                <w:sz w:val="18"/>
                <w:lang w:eastAsia="ru-RU"/>
              </w:rPr>
              <w:br/>
            </w:r>
            <w:proofErr w:type="spellStart"/>
            <w:r w:rsidRPr="00477EDC">
              <w:rPr>
                <w:sz w:val="18"/>
                <w:lang w:eastAsia="ru-RU"/>
              </w:rPr>
              <w:t>ретификат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EA9D6" w14:textId="2E250632" w:rsidR="00A4154E" w:rsidRPr="00477EDC" w:rsidRDefault="00A4154E" w:rsidP="001852DF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1200х600х11</w:t>
            </w:r>
            <w:r w:rsidRPr="00477EDC">
              <w:rPr>
                <w:sz w:val="18"/>
                <w:lang w:eastAsia="ru-RU"/>
              </w:rPr>
              <w:br/>
            </w:r>
            <w:proofErr w:type="spellStart"/>
            <w:r w:rsidRPr="00477EDC">
              <w:rPr>
                <w:sz w:val="18"/>
                <w:lang w:eastAsia="ru-RU"/>
              </w:rPr>
              <w:t>ретификат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81EC43" w14:textId="77777777" w:rsidR="00722405" w:rsidRDefault="00722405" w:rsidP="00722405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val="en-US" w:eastAsia="ru-RU"/>
              </w:rPr>
              <w:t>600</w:t>
            </w:r>
            <w:r>
              <w:rPr>
                <w:sz w:val="18"/>
                <w:lang w:eastAsia="ru-RU"/>
              </w:rPr>
              <w:t>х300х10</w:t>
            </w:r>
          </w:p>
          <w:p w14:paraId="31E39672" w14:textId="5D6B7452" w:rsidR="00A4154E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600х600х10</w:t>
            </w:r>
            <w:r w:rsidRPr="00477EDC">
              <w:rPr>
                <w:sz w:val="18"/>
                <w:lang w:eastAsia="ru-RU"/>
              </w:rPr>
              <w:br/>
            </w:r>
            <w:proofErr w:type="spellStart"/>
            <w:r w:rsidRPr="00477EDC">
              <w:rPr>
                <w:sz w:val="18"/>
                <w:lang w:eastAsia="ru-RU"/>
              </w:rPr>
              <w:t>ретификат</w:t>
            </w:r>
            <w:proofErr w:type="spellEnd"/>
          </w:p>
        </w:tc>
        <w:tc>
          <w:tcPr>
            <w:tcW w:w="2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C51898" w14:textId="7E5A448D" w:rsidR="00A4154E" w:rsidRPr="00477EDC" w:rsidRDefault="00A4154E" w:rsidP="001852DF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1200х600х11</w:t>
            </w:r>
            <w:r w:rsidRPr="00477EDC">
              <w:rPr>
                <w:sz w:val="18"/>
                <w:lang w:eastAsia="ru-RU"/>
              </w:rPr>
              <w:br/>
            </w:r>
            <w:proofErr w:type="spellStart"/>
            <w:r w:rsidRPr="00477EDC">
              <w:rPr>
                <w:sz w:val="18"/>
                <w:lang w:eastAsia="ru-RU"/>
              </w:rPr>
              <w:t>ретификат</w:t>
            </w:r>
            <w:proofErr w:type="spellEnd"/>
          </w:p>
        </w:tc>
      </w:tr>
      <w:tr w:rsidR="00722405" w:rsidRPr="00477EDC" w14:paraId="14FBE1AF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E4F388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Длина и ширина, мм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75F61D7" w14:textId="4DFC1D49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±0,6% длины стороны, не более ±2,0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1395B7E" w14:textId="7457003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077B7F6" w14:textId="3111B144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±1,0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D8FAEA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±0,4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1E8C5F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±0,4</w:t>
            </w:r>
          </w:p>
        </w:tc>
      </w:tr>
      <w:tr w:rsidR="00722405" w:rsidRPr="00477EDC" w14:paraId="11AEA863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0DA525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Толщина, мм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C853EDE" w14:textId="5BFC5D66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±5% длины стороны, не более ±0,5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EC9923D" w14:textId="282C926A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5FC3093" w14:textId="03A9FFE1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E043C0" w14:textId="33E1733A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±0,2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494207A" w14:textId="1F550A39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±0,2</w:t>
            </w:r>
          </w:p>
        </w:tc>
      </w:tr>
      <w:tr w:rsidR="00722405" w:rsidRPr="00477EDC" w14:paraId="0A413B98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47E9D0D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proofErr w:type="spellStart"/>
            <w:r w:rsidRPr="00477EDC">
              <w:rPr>
                <w:sz w:val="18"/>
                <w:lang w:eastAsia="ru-RU"/>
              </w:rPr>
              <w:t>Криволинейность</w:t>
            </w:r>
            <w:proofErr w:type="spellEnd"/>
            <w:r w:rsidRPr="00477EDC">
              <w:rPr>
                <w:sz w:val="18"/>
                <w:lang w:eastAsia="ru-RU"/>
              </w:rPr>
              <w:t xml:space="preserve"> грани, мм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85BF9AE" w14:textId="7B97F0C3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±0,5% длины стороны, не более ±1,5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B8648BA" w14:textId="178349CB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9A0CA1C" w14:textId="0111AB59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±1,0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876530A" w14:textId="5BA361A5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±0,2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E5C6953" w14:textId="7D52C3BC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±0,6</w:t>
            </w:r>
          </w:p>
        </w:tc>
      </w:tr>
      <w:tr w:rsidR="00722405" w:rsidRPr="00477EDC" w14:paraId="7225E965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97F0AB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proofErr w:type="spellStart"/>
            <w:r w:rsidRPr="00477EDC">
              <w:rPr>
                <w:sz w:val="18"/>
                <w:lang w:eastAsia="ru-RU"/>
              </w:rPr>
              <w:t>Косоугольность</w:t>
            </w:r>
            <w:proofErr w:type="spellEnd"/>
            <w:r w:rsidRPr="00477EDC">
              <w:rPr>
                <w:sz w:val="18"/>
                <w:lang w:eastAsia="ru-RU"/>
              </w:rPr>
              <w:t>, мм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F8774E" w14:textId="0EFC5976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±0,5% длины стороны, не более ±2,0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05EB77" w14:textId="3CC2B451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F26FF16" w14:textId="4671B1C1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±1,2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614B413" w14:textId="5EF2CC3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±0,2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34D28DF" w14:textId="67BB64F4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±0,6</w:t>
            </w:r>
          </w:p>
        </w:tc>
      </w:tr>
      <w:tr w:rsidR="00722405" w:rsidRPr="00477EDC" w14:paraId="36FBDFE6" w14:textId="77777777" w:rsidTr="00722405">
        <w:trPr>
          <w:trHeight w:val="607"/>
        </w:trPr>
        <w:tc>
          <w:tcPr>
            <w:tcW w:w="4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77C798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Кривизна лицевой поверхности, мм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530EE75" w14:textId="7091FC1F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D80D4F">
              <w:rPr>
                <w:sz w:val="18"/>
                <w:szCs w:val="18"/>
                <w:lang w:eastAsia="ru-RU"/>
              </w:rPr>
              <w:t>не более ±0,5% длины стороны, не более ±2,0 мм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38C8FC" w14:textId="23C49079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-0,8 +1,4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A833427" w14:textId="732DEDCC" w:rsidR="00722405" w:rsidRPr="00477EDC" w:rsidRDefault="00075930" w:rsidP="00722405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eastAsia="ru-RU"/>
              </w:rPr>
              <w:t>-0,8 +</w:t>
            </w:r>
            <w:r>
              <w:rPr>
                <w:sz w:val="18"/>
                <w:lang w:val="en-US" w:eastAsia="ru-RU"/>
              </w:rPr>
              <w:t>1</w:t>
            </w:r>
            <w:r>
              <w:rPr>
                <w:sz w:val="18"/>
                <w:lang w:eastAsia="ru-RU"/>
              </w:rPr>
              <w:t>,5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749662" w14:textId="1A7ACC06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±0,7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1B9FBC0" w14:textId="0C6CFF4C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±0,9</w:t>
            </w:r>
          </w:p>
        </w:tc>
      </w:tr>
      <w:tr w:rsidR="00722405" w:rsidRPr="00477EDC" w14:paraId="77A50717" w14:textId="77777777" w:rsidTr="00722405">
        <w:trPr>
          <w:trHeight w:val="75"/>
        </w:trPr>
        <w:tc>
          <w:tcPr>
            <w:tcW w:w="4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A1D138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E41E11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3627260" w14:textId="72F18B68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eastAsia="ru-RU"/>
              </w:rPr>
              <w:t>п</w:t>
            </w:r>
            <w:r w:rsidRPr="00477EDC">
              <w:rPr>
                <w:sz w:val="18"/>
                <w:lang w:eastAsia="ru-RU"/>
              </w:rPr>
              <w:t>олированная</w:t>
            </w:r>
            <w:r>
              <w:rPr>
                <w:sz w:val="18"/>
                <w:lang w:eastAsia="ru-RU"/>
              </w:rPr>
              <w:t xml:space="preserve"> </w:t>
            </w:r>
            <w:r w:rsidRPr="00477EDC">
              <w:rPr>
                <w:sz w:val="18"/>
                <w:lang w:eastAsia="ru-RU"/>
              </w:rPr>
              <w:t>±0,8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2CAC4FC" w14:textId="7BF1EE1D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eastAsia="ru-RU"/>
              </w:rPr>
              <w:t>п</w:t>
            </w:r>
            <w:r w:rsidRPr="00477EDC">
              <w:rPr>
                <w:sz w:val="18"/>
                <w:lang w:eastAsia="ru-RU"/>
              </w:rPr>
              <w:t>олированная</w:t>
            </w:r>
            <w:r>
              <w:rPr>
                <w:sz w:val="18"/>
                <w:lang w:eastAsia="ru-RU"/>
              </w:rPr>
              <w:t xml:space="preserve"> </w:t>
            </w:r>
            <w:r w:rsidRPr="00477EDC">
              <w:rPr>
                <w:sz w:val="18"/>
                <w:lang w:eastAsia="ru-RU"/>
              </w:rPr>
              <w:t>±0,8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7F3D7E8" w14:textId="2A8E5F84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eastAsia="ru-RU"/>
              </w:rPr>
              <w:t>п</w:t>
            </w:r>
            <w:r w:rsidRPr="00477EDC">
              <w:rPr>
                <w:sz w:val="18"/>
                <w:lang w:eastAsia="ru-RU"/>
              </w:rPr>
              <w:t>олированная</w:t>
            </w:r>
            <w:r>
              <w:rPr>
                <w:sz w:val="18"/>
                <w:lang w:eastAsia="ru-RU"/>
              </w:rPr>
              <w:t xml:space="preserve"> </w:t>
            </w:r>
            <w:r w:rsidRPr="00477EDC">
              <w:rPr>
                <w:sz w:val="18"/>
                <w:lang w:eastAsia="ru-RU"/>
              </w:rPr>
              <w:t>±0,5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0AEA962" w14:textId="5F39EC42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>
              <w:rPr>
                <w:sz w:val="18"/>
                <w:lang w:eastAsia="ru-RU"/>
              </w:rPr>
              <w:t>п</w:t>
            </w:r>
            <w:r w:rsidRPr="00477EDC">
              <w:rPr>
                <w:sz w:val="18"/>
                <w:lang w:eastAsia="ru-RU"/>
              </w:rPr>
              <w:t>олированная</w:t>
            </w:r>
            <w:r>
              <w:rPr>
                <w:sz w:val="18"/>
                <w:lang w:eastAsia="ru-RU"/>
              </w:rPr>
              <w:t xml:space="preserve"> </w:t>
            </w:r>
            <w:r w:rsidRPr="00477EDC">
              <w:rPr>
                <w:sz w:val="18"/>
                <w:lang w:eastAsia="ru-RU"/>
              </w:rPr>
              <w:t>±0,6</w:t>
            </w:r>
          </w:p>
        </w:tc>
      </w:tr>
      <w:tr w:rsidR="00722405" w:rsidRPr="00477EDC" w14:paraId="46198892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C94AA6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proofErr w:type="spellStart"/>
            <w:r w:rsidRPr="00477EDC">
              <w:rPr>
                <w:sz w:val="18"/>
                <w:lang w:eastAsia="ru-RU"/>
              </w:rPr>
              <w:t>Водопоглощение</w:t>
            </w:r>
            <w:proofErr w:type="spellEnd"/>
            <w:r w:rsidRPr="00477EDC">
              <w:rPr>
                <w:sz w:val="18"/>
                <w:lang w:eastAsia="ru-RU"/>
              </w:rPr>
              <w:t>, %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41C92E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более 0,5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CF9B63" w14:textId="1E70B1D8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более 0,</w:t>
            </w:r>
            <w:r>
              <w:rPr>
                <w:sz w:val="18"/>
                <w:lang w:eastAsia="ru-RU"/>
              </w:rPr>
              <w:t>5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890F38" w14:textId="28163CC0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0,1</w:t>
            </w:r>
          </w:p>
        </w:tc>
      </w:tr>
      <w:tr w:rsidR="00722405" w:rsidRPr="00477EDC" w14:paraId="35B999F8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992FD7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Разрушающее усилие, Н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CD2D09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proofErr w:type="spellStart"/>
            <w:r w:rsidRPr="00477EDC">
              <w:rPr>
                <w:sz w:val="18"/>
                <w:lang w:eastAsia="ru-RU"/>
              </w:rPr>
              <w:t>min</w:t>
            </w:r>
            <w:proofErr w:type="spellEnd"/>
            <w:r w:rsidRPr="00477EDC">
              <w:rPr>
                <w:sz w:val="18"/>
                <w:lang w:eastAsia="ru-RU"/>
              </w:rPr>
              <w:t xml:space="preserve"> 1300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459B9F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менее 1500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6FE539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2900</w:t>
            </w:r>
          </w:p>
        </w:tc>
      </w:tr>
      <w:tr w:rsidR="00722405" w:rsidRPr="00477EDC" w14:paraId="44B7A33E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5485E7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Предел прочности на изгибе, МПа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A1BB58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менее 35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49D034B" w14:textId="1EE41A19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 xml:space="preserve">не менее </w:t>
            </w:r>
            <w:r>
              <w:rPr>
                <w:sz w:val="18"/>
                <w:lang w:eastAsia="ru-RU"/>
              </w:rPr>
              <w:t>35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945CC4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41</w:t>
            </w:r>
          </w:p>
        </w:tc>
      </w:tr>
      <w:tr w:rsidR="00722405" w:rsidRPr="00477EDC" w14:paraId="07778E70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FE6BC5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Морозостойкость, циклы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2795422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100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39D87F2" w14:textId="769E061A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200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D7548D3" w14:textId="35917E0A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200, без повреждений</w:t>
            </w:r>
          </w:p>
        </w:tc>
      </w:tr>
      <w:tr w:rsidR="00722405" w:rsidRPr="00477EDC" w14:paraId="0C571534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A0129E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Термическая стойкость плитки, циклы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F6E627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10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E84D33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10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E647A3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10, без повреждений</w:t>
            </w:r>
          </w:p>
        </w:tc>
      </w:tr>
      <w:tr w:rsidR="00722405" w:rsidRPr="00477EDC" w14:paraId="6F84EE09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D52F55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Термическая стойкость глазури, белой, ºС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856F47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150º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0AAE64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150º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AD1039F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150º, без повреждений</w:t>
            </w:r>
          </w:p>
        </w:tc>
      </w:tr>
      <w:tr w:rsidR="00722405" w:rsidRPr="00477EDC" w14:paraId="3E85E70A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ACB219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Термическая стойкость глазури, цветной, ºС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1395966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125º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27829C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125º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CA6B5F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125º, без повреждений</w:t>
            </w:r>
          </w:p>
        </w:tc>
      </w:tr>
      <w:tr w:rsidR="00722405" w:rsidRPr="00477EDC" w14:paraId="386E4632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FD4812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Износостойкость, класс (PEI)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C2A16B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1-5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B77FA1" w14:textId="6484649C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3-5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A823B2" w14:textId="206F2973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4</w:t>
            </w:r>
          </w:p>
        </w:tc>
      </w:tr>
      <w:tr w:rsidR="00722405" w:rsidRPr="00477EDC" w14:paraId="5BE05C78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87C088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Коэффициент теплового расширения</w:t>
            </w:r>
            <w:r w:rsidRPr="00477EDC">
              <w:rPr>
                <w:sz w:val="18"/>
                <w:lang w:eastAsia="ru-RU"/>
              </w:rPr>
              <w:br/>
              <w:t>в интервале (20-400)ºС, α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F20F79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регламентируется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488EB7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регламентируется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97E2B1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79х10</w:t>
            </w:r>
            <w:r w:rsidRPr="00477EDC">
              <w:rPr>
                <w:sz w:val="18"/>
                <w:szCs w:val="16"/>
                <w:vertAlign w:val="superscript"/>
                <w:lang w:eastAsia="ru-RU"/>
              </w:rPr>
              <w:t>-7</w:t>
            </w:r>
          </w:p>
        </w:tc>
      </w:tr>
      <w:tr w:rsidR="00722405" w:rsidRPr="00477EDC" w14:paraId="7027F961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9483BF6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Устойчивость к загрязнениям</w:t>
            </w:r>
            <w:r w:rsidRPr="00477EDC">
              <w:rPr>
                <w:sz w:val="18"/>
                <w:lang w:eastAsia="ru-RU"/>
              </w:rPr>
              <w:br/>
              <w:t xml:space="preserve">(класс </w:t>
            </w:r>
            <w:proofErr w:type="spellStart"/>
            <w:r w:rsidRPr="00477EDC">
              <w:rPr>
                <w:sz w:val="18"/>
                <w:lang w:eastAsia="ru-RU"/>
              </w:rPr>
              <w:t>пачкаемости</w:t>
            </w:r>
            <w:proofErr w:type="spellEnd"/>
            <w:r w:rsidRPr="00477EDC">
              <w:rPr>
                <w:sz w:val="18"/>
                <w:lang w:eastAsia="ru-RU"/>
              </w:rPr>
              <w:t xml:space="preserve"> 1-5)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313A6F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Класс по заявлению производителя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29BAE02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менее 4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96F5BF7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4-5</w:t>
            </w:r>
          </w:p>
        </w:tc>
      </w:tr>
      <w:tr w:rsidR="00722405" w:rsidRPr="00477EDC" w14:paraId="40E43160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896F899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Химическая стойкость к воздействию кислот и щелочей низкой концентрации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2CBD0E2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Классы А, В, С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195CFF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Классы А, В, С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1175E2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соответствует</w:t>
            </w:r>
          </w:p>
        </w:tc>
      </w:tr>
      <w:tr w:rsidR="00722405" w:rsidRPr="00477EDC" w14:paraId="5EEE2270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46F44A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Устойчивость к бытовым химикатам и добавкам для водоподготовки бассейнов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6166823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Классы А, В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A5FBD4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Классы А, В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BACA41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соответствует</w:t>
            </w:r>
          </w:p>
        </w:tc>
      </w:tr>
      <w:tr w:rsidR="00722405" w:rsidRPr="00477EDC" w14:paraId="20048DBD" w14:textId="77777777" w:rsidTr="00722405"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AC0238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Химическая стойкость к воздействию кислот и щелочей низкой и высокой концентрации (категория, не ниже)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1DE0EE4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не регламентируется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EEDEDB7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GLB/GHB</w:t>
            </w:r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C53163" w14:textId="77777777" w:rsidR="00722405" w:rsidRPr="00477EDC" w:rsidRDefault="00722405" w:rsidP="00722405">
            <w:pPr>
              <w:pStyle w:val="NoSpacing"/>
              <w:rPr>
                <w:sz w:val="18"/>
                <w:lang w:eastAsia="ru-RU"/>
              </w:rPr>
            </w:pPr>
            <w:r w:rsidRPr="00477EDC">
              <w:rPr>
                <w:sz w:val="18"/>
                <w:lang w:eastAsia="ru-RU"/>
              </w:rPr>
              <w:t>GLB/GHB</w:t>
            </w:r>
          </w:p>
        </w:tc>
      </w:tr>
    </w:tbl>
    <w:p w14:paraId="6E03CDC9" w14:textId="1A4F7C98" w:rsidR="00722405" w:rsidRDefault="00722405" w:rsidP="00722405"/>
    <w:sectPr w:rsidR="00722405" w:rsidSect="001852DF">
      <w:pgSz w:w="16838" w:h="11906" w:orient="landscape"/>
      <w:pgMar w:top="0" w:right="253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23B"/>
    <w:rsid w:val="00075930"/>
    <w:rsid w:val="001852DF"/>
    <w:rsid w:val="001D10C8"/>
    <w:rsid w:val="00340837"/>
    <w:rsid w:val="003E1D6F"/>
    <w:rsid w:val="00405F69"/>
    <w:rsid w:val="00460E13"/>
    <w:rsid w:val="00477EDC"/>
    <w:rsid w:val="004A0A3D"/>
    <w:rsid w:val="006D5EA2"/>
    <w:rsid w:val="00722405"/>
    <w:rsid w:val="00805952"/>
    <w:rsid w:val="00A4154E"/>
    <w:rsid w:val="00B559B1"/>
    <w:rsid w:val="00CA4AF9"/>
    <w:rsid w:val="00D31BFC"/>
    <w:rsid w:val="00E57D3C"/>
    <w:rsid w:val="00E937CB"/>
    <w:rsid w:val="00F75F80"/>
    <w:rsid w:val="00FA023B"/>
    <w:rsid w:val="00FE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7AC90"/>
  <w15:chartTrackingRefBased/>
  <w15:docId w15:val="{FF593AE5-8E0D-4A33-AAA8-FD2B6166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A3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A0A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9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LLC ZKS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Ольга Михайловна</dc:creator>
  <cp:keywords/>
  <dc:description/>
  <cp:lastModifiedBy>Пользователь Windows</cp:lastModifiedBy>
  <cp:revision>3</cp:revision>
  <cp:lastPrinted>2021-08-24T09:37:00Z</cp:lastPrinted>
  <dcterms:created xsi:type="dcterms:W3CDTF">2023-09-06T11:25:00Z</dcterms:created>
  <dcterms:modified xsi:type="dcterms:W3CDTF">2023-09-18T07:08:00Z</dcterms:modified>
</cp:coreProperties>
</file>